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6AB1E" w14:textId="77777777" w:rsidR="00E34BF1" w:rsidRDefault="00E34BF1" w:rsidP="00E34BF1">
      <w:pPr>
        <w:pStyle w:val="Title"/>
      </w:pPr>
      <w:r>
        <w:t>Mind Aberystwyth</w:t>
      </w:r>
    </w:p>
    <w:p w14:paraId="5056AB1F" w14:textId="77777777" w:rsidR="00E34BF1" w:rsidRDefault="00E34BF1" w:rsidP="00E34BF1">
      <w:pPr>
        <w:pStyle w:val="Title"/>
      </w:pPr>
      <w:r>
        <w:t xml:space="preserve">Trustee </w:t>
      </w:r>
      <w:r w:rsidR="000D4B0F">
        <w:t>- Expression of Interest Form</w:t>
      </w:r>
    </w:p>
    <w:p w14:paraId="5056AB20" w14:textId="77777777" w:rsidR="00E34BF1" w:rsidRPr="00C260A9" w:rsidRDefault="00E34BF1" w:rsidP="00C260A9">
      <w:pPr>
        <w:rPr>
          <w:sz w:val="22"/>
          <w:szCs w:val="22"/>
          <w:lang w:val="en-US"/>
        </w:rPr>
      </w:pPr>
    </w:p>
    <w:p w14:paraId="5056AB21" w14:textId="31BA41E1" w:rsidR="00E34BF1" w:rsidRPr="00837E61" w:rsidRDefault="00B320AB" w:rsidP="00C260A9">
      <w:pPr>
        <w:rPr>
          <w:sz w:val="20"/>
          <w:szCs w:val="20"/>
          <w:lang w:val="en-US"/>
        </w:rPr>
      </w:pPr>
      <w:r w:rsidRPr="00837E61">
        <w:rPr>
          <w:sz w:val="20"/>
          <w:szCs w:val="20"/>
          <w:lang w:val="en-US"/>
        </w:rPr>
        <w:t xml:space="preserve">Thank you for showing an interest in becoming a Trustee of Mind Aberystwyth.  </w:t>
      </w:r>
    </w:p>
    <w:p w14:paraId="517E2669" w14:textId="77777777" w:rsidR="00DE52BF" w:rsidRPr="00837E61" w:rsidRDefault="00DE52BF" w:rsidP="00C260A9">
      <w:pPr>
        <w:rPr>
          <w:sz w:val="20"/>
          <w:szCs w:val="20"/>
          <w:lang w:val="en-US"/>
        </w:rPr>
      </w:pPr>
    </w:p>
    <w:p w14:paraId="5056AB22" w14:textId="5DDC433F" w:rsidR="00B320AB" w:rsidRPr="00837E61" w:rsidRDefault="00B320AB" w:rsidP="00C260A9">
      <w:pPr>
        <w:rPr>
          <w:sz w:val="20"/>
          <w:szCs w:val="20"/>
          <w:lang w:val="en-US"/>
        </w:rPr>
      </w:pPr>
      <w:r w:rsidRPr="00837E61">
        <w:rPr>
          <w:sz w:val="20"/>
          <w:szCs w:val="20"/>
          <w:lang w:val="en-US"/>
        </w:rPr>
        <w:t xml:space="preserve">Please </w:t>
      </w:r>
      <w:r w:rsidR="00DF0035" w:rsidRPr="00837E61">
        <w:rPr>
          <w:sz w:val="20"/>
          <w:szCs w:val="20"/>
          <w:lang w:val="en-US"/>
        </w:rPr>
        <w:t>complete the following details, for our records</w:t>
      </w:r>
      <w:r w:rsidR="00E9164C" w:rsidRPr="00837E61">
        <w:rPr>
          <w:sz w:val="20"/>
          <w:szCs w:val="20"/>
          <w:lang w:val="en-US"/>
        </w:rPr>
        <w:t>,</w:t>
      </w:r>
      <w:r w:rsidR="00DF0035" w:rsidRPr="00837E61">
        <w:rPr>
          <w:sz w:val="20"/>
          <w:szCs w:val="20"/>
          <w:lang w:val="en-US"/>
        </w:rPr>
        <w:t xml:space="preserve"> and return the form to us along with a </w:t>
      </w:r>
      <w:r w:rsidR="00DF0035" w:rsidRPr="00837E61">
        <w:rPr>
          <w:b/>
          <w:bCs/>
          <w:i/>
          <w:iCs/>
          <w:sz w:val="20"/>
          <w:szCs w:val="20"/>
          <w:lang w:val="en-US"/>
        </w:rPr>
        <w:t>covering letter</w:t>
      </w:r>
      <w:r w:rsidR="00DF0035" w:rsidRPr="00837E61">
        <w:rPr>
          <w:sz w:val="20"/>
          <w:szCs w:val="20"/>
          <w:lang w:val="en-US"/>
        </w:rPr>
        <w:t xml:space="preserve"> giving us some background about yourself, the reasons why you would like to serve as a trustee and the skills and experience you feel you could bring to Mind Aberystwyth.</w:t>
      </w:r>
    </w:p>
    <w:p w14:paraId="2ABB4CFF" w14:textId="77777777" w:rsidR="00DE52BF" w:rsidRPr="00E9164C" w:rsidRDefault="00DE52BF" w:rsidP="00C260A9">
      <w:pPr>
        <w:rPr>
          <w:sz w:val="20"/>
          <w:szCs w:val="22"/>
          <w:lang w:val="en-US"/>
        </w:rPr>
      </w:pPr>
    </w:p>
    <w:p w14:paraId="5056AB23" w14:textId="2EDCFEB3" w:rsidR="00DF0035" w:rsidRDefault="00DF0035" w:rsidP="00C260A9">
      <w:pPr>
        <w:rPr>
          <w:sz w:val="20"/>
          <w:szCs w:val="22"/>
          <w:lang w:val="en-US"/>
        </w:rPr>
      </w:pPr>
      <w:r w:rsidRPr="00E9164C">
        <w:rPr>
          <w:sz w:val="20"/>
          <w:szCs w:val="22"/>
          <w:lang w:val="en-US"/>
        </w:rPr>
        <w:t>There are a number of documents on our website which are essential reading for trustees, these are listed below</w:t>
      </w:r>
      <w:r w:rsidR="00837E61">
        <w:rPr>
          <w:sz w:val="20"/>
          <w:szCs w:val="22"/>
          <w:lang w:val="en-US"/>
        </w:rPr>
        <w:t>.</w:t>
      </w:r>
    </w:p>
    <w:p w14:paraId="171A2E4F" w14:textId="77777777" w:rsidR="00DE52BF" w:rsidRPr="00E9164C" w:rsidRDefault="00DE52BF" w:rsidP="00C260A9">
      <w:pPr>
        <w:rPr>
          <w:sz w:val="20"/>
          <w:szCs w:val="22"/>
          <w:lang w:val="en-US"/>
        </w:rPr>
      </w:pPr>
    </w:p>
    <w:p w14:paraId="5056AB24" w14:textId="77777777" w:rsidR="00DF0035" w:rsidRPr="00E9164C" w:rsidRDefault="00DF0035" w:rsidP="00C260A9">
      <w:pPr>
        <w:rPr>
          <w:sz w:val="20"/>
          <w:szCs w:val="22"/>
          <w:u w:val="single"/>
          <w:lang w:val="en-US"/>
        </w:rPr>
      </w:pPr>
      <w:r w:rsidRPr="00E9164C">
        <w:rPr>
          <w:sz w:val="20"/>
          <w:szCs w:val="22"/>
          <w:lang w:val="en-US"/>
        </w:rPr>
        <w:t xml:space="preserve">If you have any questions or need any further information please do not hesitate to get in touch with us via our e-mail address: </w:t>
      </w:r>
      <w:r w:rsidRPr="00E9164C">
        <w:rPr>
          <w:sz w:val="20"/>
          <w:szCs w:val="22"/>
          <w:u w:val="single"/>
          <w:lang w:val="en-US"/>
        </w:rPr>
        <w:t>info@mindaberystwyth.org</w:t>
      </w:r>
    </w:p>
    <w:p w14:paraId="5056AB25" w14:textId="77777777" w:rsidR="00B320AB" w:rsidRPr="00E9164C" w:rsidRDefault="00B320AB" w:rsidP="00C260A9">
      <w:pPr>
        <w:rPr>
          <w:sz w:val="20"/>
          <w:szCs w:val="22"/>
          <w:lang w:val="en-US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23"/>
      </w:tblGrid>
      <w:tr w:rsidR="00B320AB" w:rsidRPr="00C260A9" w14:paraId="5056AB27" w14:textId="77777777" w:rsidTr="00E60A12">
        <w:tc>
          <w:tcPr>
            <w:tcW w:w="9123" w:type="dxa"/>
          </w:tcPr>
          <w:p w14:paraId="5056AB26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Title:</w:t>
            </w:r>
          </w:p>
        </w:tc>
      </w:tr>
      <w:tr w:rsidR="00B320AB" w:rsidRPr="00C260A9" w14:paraId="5056AB29" w14:textId="77777777" w:rsidTr="00E60A12">
        <w:tc>
          <w:tcPr>
            <w:tcW w:w="9123" w:type="dxa"/>
          </w:tcPr>
          <w:p w14:paraId="5056AB28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First Name:</w:t>
            </w:r>
          </w:p>
        </w:tc>
      </w:tr>
      <w:tr w:rsidR="00B320AB" w:rsidRPr="00C260A9" w14:paraId="5056AB2B" w14:textId="77777777" w:rsidTr="00E60A12">
        <w:tc>
          <w:tcPr>
            <w:tcW w:w="9123" w:type="dxa"/>
          </w:tcPr>
          <w:p w14:paraId="5056AB2A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Surname:</w:t>
            </w:r>
          </w:p>
        </w:tc>
      </w:tr>
      <w:tr w:rsidR="00B320AB" w:rsidRPr="00C260A9" w14:paraId="5056AB2D" w14:textId="77777777" w:rsidTr="00E60A12">
        <w:tc>
          <w:tcPr>
            <w:tcW w:w="9123" w:type="dxa"/>
          </w:tcPr>
          <w:p w14:paraId="5056AB2C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Contact Telephone number:</w:t>
            </w:r>
          </w:p>
        </w:tc>
      </w:tr>
      <w:tr w:rsidR="00B320AB" w:rsidRPr="00C260A9" w14:paraId="5056AB33" w14:textId="77777777" w:rsidTr="00E60A12">
        <w:tc>
          <w:tcPr>
            <w:tcW w:w="9123" w:type="dxa"/>
          </w:tcPr>
          <w:p w14:paraId="5056AB2E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Full address (inc</w:t>
            </w:r>
            <w:r w:rsidR="00614069" w:rsidRPr="00C260A9">
              <w:rPr>
                <w:sz w:val="22"/>
                <w:szCs w:val="22"/>
                <w:lang w:val="en-US"/>
              </w:rPr>
              <w:t>luding</w:t>
            </w:r>
            <w:r w:rsidRPr="00C260A9">
              <w:rPr>
                <w:sz w:val="22"/>
                <w:szCs w:val="22"/>
                <w:lang w:val="en-US"/>
              </w:rPr>
              <w:t xml:space="preserve"> post code):</w:t>
            </w:r>
          </w:p>
          <w:p w14:paraId="5056AB2F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  <w:p w14:paraId="5056AB30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  <w:p w14:paraId="5056AB31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  <w:p w14:paraId="5056AB32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</w:tc>
      </w:tr>
      <w:tr w:rsidR="00B320AB" w:rsidRPr="00C260A9" w14:paraId="5056AB35" w14:textId="77777777" w:rsidTr="00E60A12">
        <w:tc>
          <w:tcPr>
            <w:tcW w:w="9123" w:type="dxa"/>
          </w:tcPr>
          <w:p w14:paraId="5056AB34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E-mail address:</w:t>
            </w:r>
          </w:p>
        </w:tc>
      </w:tr>
    </w:tbl>
    <w:p w14:paraId="5056AB36" w14:textId="77777777" w:rsidR="00C260A9" w:rsidRPr="00C260A9" w:rsidRDefault="00C260A9" w:rsidP="00C260A9">
      <w:pPr>
        <w:rPr>
          <w:sz w:val="22"/>
          <w:szCs w:val="22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23"/>
      </w:tblGrid>
      <w:tr w:rsidR="00E60A12" w:rsidRPr="00C260A9" w14:paraId="5056AB38" w14:textId="77777777" w:rsidTr="00E60A12">
        <w:tc>
          <w:tcPr>
            <w:tcW w:w="9123" w:type="dxa"/>
          </w:tcPr>
          <w:p w14:paraId="5056AB37" w14:textId="77777777" w:rsidR="00E60A12" w:rsidRPr="00C260A9" w:rsidRDefault="00E60A12" w:rsidP="00E9164C">
            <w:pPr>
              <w:ind w:left="0"/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 xml:space="preserve">Mini Skills Audit:  Please tick </w:t>
            </w:r>
            <w:r w:rsidR="00E9164C">
              <w:rPr>
                <w:sz w:val="22"/>
                <w:szCs w:val="22"/>
                <w:lang w:val="en-US"/>
              </w:rPr>
              <w:t>up to</w:t>
            </w:r>
            <w:r w:rsidRPr="00C260A9">
              <w:rPr>
                <w:sz w:val="22"/>
                <w:szCs w:val="22"/>
                <w:lang w:val="en-US"/>
              </w:rPr>
              <w:t xml:space="preserve"> </w:t>
            </w:r>
            <w:r w:rsidR="00E9164C" w:rsidRPr="00E9164C">
              <w:rPr>
                <w:b/>
                <w:sz w:val="22"/>
                <w:szCs w:val="22"/>
                <w:lang w:val="en-US"/>
              </w:rPr>
              <w:t>2</w:t>
            </w:r>
            <w:r w:rsidRPr="00C260A9">
              <w:rPr>
                <w:sz w:val="22"/>
                <w:szCs w:val="22"/>
                <w:lang w:val="en-US"/>
              </w:rPr>
              <w:t xml:space="preserve"> areas where you feel you could contribute most: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210"/>
        <w:gridCol w:w="1510"/>
        <w:gridCol w:w="2150"/>
        <w:gridCol w:w="2136"/>
      </w:tblGrid>
      <w:tr w:rsidR="00C260A9" w:rsidRPr="00C260A9" w14:paraId="5056AB43" w14:textId="77777777" w:rsidTr="00CD57D4">
        <w:tc>
          <w:tcPr>
            <w:tcW w:w="1308" w:type="dxa"/>
            <w:shd w:val="clear" w:color="auto" w:fill="auto"/>
          </w:tcPr>
          <w:p w14:paraId="5056AB39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3A" w14:textId="77777777" w:rsidR="00C260A9" w:rsidRPr="00E9164C" w:rsidRDefault="00C260A9" w:rsidP="00C260A9">
            <w:pPr>
              <w:rPr>
                <w:rFonts w:cstheme="minorHAnsi"/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210" w:type="dxa"/>
            <w:shd w:val="clear" w:color="auto" w:fill="auto"/>
          </w:tcPr>
          <w:p w14:paraId="5056AB3B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3C" w14:textId="77777777" w:rsidR="00C260A9" w:rsidRPr="00E9164C" w:rsidRDefault="00C260A9" w:rsidP="00C260A9">
            <w:pPr>
              <w:rPr>
                <w:rFonts w:cstheme="minorHAnsi"/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1438" w:type="dxa"/>
            <w:shd w:val="clear" w:color="auto" w:fill="auto"/>
          </w:tcPr>
          <w:p w14:paraId="5056AB3D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3E" w14:textId="77777777" w:rsidR="00C260A9" w:rsidRPr="00E9164C" w:rsidRDefault="00C260A9" w:rsidP="00C260A9">
            <w:pPr>
              <w:rPr>
                <w:rFonts w:cstheme="minorHAnsi"/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50" w:type="dxa"/>
            <w:shd w:val="clear" w:color="auto" w:fill="auto"/>
          </w:tcPr>
          <w:p w14:paraId="5056AB3F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40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36" w:type="dxa"/>
            <w:shd w:val="clear" w:color="auto" w:fill="auto"/>
          </w:tcPr>
          <w:p w14:paraId="5056AB41" w14:textId="77777777" w:rsidR="00E9164C" w:rsidRDefault="00E9164C" w:rsidP="00C260A9">
            <w:pPr>
              <w:rPr>
                <w:rFonts w:cstheme="minorHAnsi"/>
                <w:sz w:val="18"/>
                <w:szCs w:val="22"/>
              </w:rPr>
            </w:pPr>
          </w:p>
          <w:p w14:paraId="5056AB42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</w:tr>
      <w:tr w:rsidR="00C260A9" w:rsidRPr="00C260A9" w14:paraId="5056AB4E" w14:textId="77777777" w:rsidTr="00CD57D4">
        <w:tc>
          <w:tcPr>
            <w:tcW w:w="1308" w:type="dxa"/>
            <w:shd w:val="clear" w:color="auto" w:fill="auto"/>
          </w:tcPr>
          <w:p w14:paraId="5056AB44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Lived experience</w:t>
            </w:r>
          </w:p>
          <w:p w14:paraId="5056AB45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210" w:type="dxa"/>
            <w:shd w:val="clear" w:color="auto" w:fill="auto"/>
          </w:tcPr>
          <w:p w14:paraId="5056AB46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Digital</w:t>
            </w:r>
          </w:p>
          <w:p w14:paraId="5056AB47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14:paraId="5056AB48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Public relations</w:t>
            </w:r>
          </w:p>
          <w:p w14:paraId="5056AB49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14:paraId="5056AB4A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Experience of support service delivery</w:t>
            </w:r>
          </w:p>
          <w:p w14:paraId="5056AB4B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14:paraId="5056AB4C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Finance</w:t>
            </w:r>
          </w:p>
          <w:p w14:paraId="5056AB4D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C260A9" w:rsidRPr="00C260A9" w14:paraId="5056AB54" w14:textId="77777777" w:rsidTr="00CD57D4">
        <w:tc>
          <w:tcPr>
            <w:tcW w:w="1308" w:type="dxa"/>
            <w:shd w:val="clear" w:color="auto" w:fill="auto"/>
          </w:tcPr>
          <w:p w14:paraId="5056AB4F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210" w:type="dxa"/>
            <w:shd w:val="clear" w:color="auto" w:fill="auto"/>
          </w:tcPr>
          <w:p w14:paraId="5056AB50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1438" w:type="dxa"/>
            <w:shd w:val="clear" w:color="auto" w:fill="auto"/>
          </w:tcPr>
          <w:p w14:paraId="5056AB51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50" w:type="dxa"/>
            <w:shd w:val="clear" w:color="auto" w:fill="auto"/>
          </w:tcPr>
          <w:p w14:paraId="5056AB52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  <w:tc>
          <w:tcPr>
            <w:tcW w:w="2136" w:type="dxa"/>
            <w:shd w:val="clear" w:color="auto" w:fill="auto"/>
          </w:tcPr>
          <w:p w14:paraId="5056AB53" w14:textId="77777777" w:rsidR="00C260A9" w:rsidRPr="00E9164C" w:rsidRDefault="00C260A9" w:rsidP="00C260A9">
            <w:pPr>
              <w:rPr>
                <w:sz w:val="18"/>
                <w:szCs w:val="22"/>
              </w:rPr>
            </w:pPr>
            <w:r w:rsidRPr="00E9164C">
              <w:rPr>
                <w:rFonts w:cstheme="minorHAnsi"/>
                <w:sz w:val="18"/>
                <w:szCs w:val="22"/>
              </w:rPr>
              <w:sym w:font="Wingdings" w:char="F0A8"/>
            </w:r>
          </w:p>
        </w:tc>
      </w:tr>
      <w:tr w:rsidR="00C260A9" w:rsidRPr="00C260A9" w14:paraId="5056AB5A" w14:textId="77777777" w:rsidTr="00E9164C">
        <w:trPr>
          <w:trHeight w:val="552"/>
        </w:trPr>
        <w:tc>
          <w:tcPr>
            <w:tcW w:w="1308" w:type="dxa"/>
          </w:tcPr>
          <w:p w14:paraId="5056AB55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Legal</w:t>
            </w:r>
          </w:p>
        </w:tc>
        <w:tc>
          <w:tcPr>
            <w:tcW w:w="2210" w:type="dxa"/>
          </w:tcPr>
          <w:p w14:paraId="5056AB56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Human Resources</w:t>
            </w:r>
          </w:p>
        </w:tc>
        <w:tc>
          <w:tcPr>
            <w:tcW w:w="1438" w:type="dxa"/>
          </w:tcPr>
          <w:p w14:paraId="5056AB57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Influencing</w:t>
            </w:r>
          </w:p>
        </w:tc>
        <w:tc>
          <w:tcPr>
            <w:tcW w:w="2150" w:type="dxa"/>
          </w:tcPr>
          <w:p w14:paraId="5056AB58" w14:textId="77777777" w:rsidR="00C260A9" w:rsidRPr="00E9164C" w:rsidRDefault="00C260A9" w:rsidP="00C260A9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Fundraising and income generation</w:t>
            </w:r>
          </w:p>
        </w:tc>
        <w:tc>
          <w:tcPr>
            <w:tcW w:w="2136" w:type="dxa"/>
          </w:tcPr>
          <w:p w14:paraId="5056AB59" w14:textId="77777777" w:rsidR="00C260A9" w:rsidRPr="00E9164C" w:rsidRDefault="00C260A9" w:rsidP="00E9164C">
            <w:pPr>
              <w:rPr>
                <w:rFonts w:cstheme="minorHAnsi"/>
                <w:b/>
                <w:sz w:val="18"/>
                <w:szCs w:val="22"/>
              </w:rPr>
            </w:pPr>
            <w:r w:rsidRPr="00E9164C">
              <w:rPr>
                <w:rFonts w:cstheme="minorHAnsi"/>
                <w:b/>
                <w:sz w:val="18"/>
                <w:szCs w:val="22"/>
              </w:rPr>
              <w:t>Charity Governance</w:t>
            </w:r>
          </w:p>
        </w:tc>
      </w:tr>
    </w:tbl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123"/>
      </w:tblGrid>
      <w:tr w:rsidR="00B320AB" w:rsidRPr="00C260A9" w14:paraId="5056AB5D" w14:textId="77777777" w:rsidTr="00E60A12">
        <w:tc>
          <w:tcPr>
            <w:tcW w:w="9123" w:type="dxa"/>
          </w:tcPr>
          <w:p w14:paraId="5056AB5B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Signed:</w:t>
            </w:r>
          </w:p>
          <w:p w14:paraId="5056AB5C" w14:textId="77777777" w:rsidR="00B320AB" w:rsidRPr="00C260A9" w:rsidRDefault="00B320AB" w:rsidP="00C260A9">
            <w:pPr>
              <w:rPr>
                <w:sz w:val="22"/>
                <w:szCs w:val="22"/>
                <w:lang w:val="en-US"/>
              </w:rPr>
            </w:pPr>
          </w:p>
        </w:tc>
      </w:tr>
      <w:tr w:rsidR="00B320AB" w:rsidRPr="00C260A9" w14:paraId="5056AB5F" w14:textId="77777777" w:rsidTr="00E60A12">
        <w:tc>
          <w:tcPr>
            <w:tcW w:w="9123" w:type="dxa"/>
          </w:tcPr>
          <w:p w14:paraId="0B0B4ED8" w14:textId="77777777" w:rsidR="00B320AB" w:rsidRDefault="00B320AB" w:rsidP="00C260A9">
            <w:pPr>
              <w:rPr>
                <w:sz w:val="22"/>
                <w:szCs w:val="22"/>
                <w:lang w:val="en-US"/>
              </w:rPr>
            </w:pPr>
            <w:r w:rsidRPr="00C260A9">
              <w:rPr>
                <w:sz w:val="22"/>
                <w:szCs w:val="22"/>
                <w:lang w:val="en-US"/>
              </w:rPr>
              <w:t>Date:</w:t>
            </w:r>
          </w:p>
          <w:p w14:paraId="5056AB5E" w14:textId="2BD0F9C9" w:rsidR="004C7370" w:rsidRPr="00C260A9" w:rsidRDefault="004C7370" w:rsidP="00C260A9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5056AB60" w14:textId="77777777" w:rsidR="00E9164C" w:rsidRPr="00C260A9" w:rsidRDefault="00E9164C" w:rsidP="00C260A9">
      <w:pPr>
        <w:rPr>
          <w:sz w:val="22"/>
          <w:szCs w:val="22"/>
          <w:lang w:val="en-US"/>
        </w:rPr>
      </w:pPr>
    </w:p>
    <w:p w14:paraId="5056AB61" w14:textId="77777777" w:rsidR="00B320AB" w:rsidRPr="00C260A9" w:rsidRDefault="00DF0035" w:rsidP="00C260A9">
      <w:pPr>
        <w:rPr>
          <w:sz w:val="22"/>
          <w:szCs w:val="22"/>
          <w:lang w:val="en-US"/>
        </w:rPr>
      </w:pPr>
      <w:r w:rsidRPr="00C260A9">
        <w:rPr>
          <w:sz w:val="22"/>
          <w:szCs w:val="22"/>
          <w:lang w:val="en-US"/>
        </w:rPr>
        <w:t xml:space="preserve">The following </w:t>
      </w:r>
      <w:r w:rsidR="005E7F93">
        <w:rPr>
          <w:sz w:val="22"/>
          <w:szCs w:val="22"/>
          <w:lang w:val="en-US"/>
        </w:rPr>
        <w:t>useful background</w:t>
      </w:r>
      <w:r w:rsidRPr="00C260A9">
        <w:rPr>
          <w:sz w:val="22"/>
          <w:szCs w:val="22"/>
          <w:lang w:val="en-US"/>
        </w:rPr>
        <w:t xml:space="preserve"> reading is available on our website</w:t>
      </w:r>
    </w:p>
    <w:p w14:paraId="5056AB62" w14:textId="77777777" w:rsidR="00DF0035" w:rsidRPr="00C260A9" w:rsidRDefault="00DF0035" w:rsidP="00C260A9">
      <w:pPr>
        <w:rPr>
          <w:sz w:val="22"/>
          <w:szCs w:val="22"/>
          <w:lang w:val="en-US"/>
        </w:rPr>
      </w:pPr>
    </w:p>
    <w:tbl>
      <w:tblPr>
        <w:tblStyle w:val="TableGrid"/>
        <w:tblW w:w="9199" w:type="dxa"/>
        <w:tblInd w:w="468" w:type="dxa"/>
        <w:tblLook w:val="04A0" w:firstRow="1" w:lastRow="0" w:firstColumn="1" w:lastColumn="0" w:noHBand="0" w:noVBand="1"/>
      </w:tblPr>
      <w:tblGrid>
        <w:gridCol w:w="9199"/>
      </w:tblGrid>
      <w:tr w:rsidR="00614069" w:rsidRPr="00C260A9" w14:paraId="5056AB64" w14:textId="77777777" w:rsidTr="00CC607B">
        <w:tc>
          <w:tcPr>
            <w:tcW w:w="9199" w:type="dxa"/>
          </w:tcPr>
          <w:p w14:paraId="5056AB63" w14:textId="77777777" w:rsidR="00614069" w:rsidRPr="00C260A9" w:rsidRDefault="00614069" w:rsidP="00C260A9">
            <w:pPr>
              <w:rPr>
                <w:sz w:val="22"/>
                <w:szCs w:val="22"/>
              </w:rPr>
            </w:pPr>
            <w:r w:rsidRPr="00C260A9">
              <w:rPr>
                <w:sz w:val="22"/>
                <w:szCs w:val="22"/>
              </w:rPr>
              <w:t>A copy of the latest accounts of the charity</w:t>
            </w:r>
          </w:p>
        </w:tc>
      </w:tr>
      <w:tr w:rsidR="00614069" w:rsidRPr="00C260A9" w14:paraId="5056AB66" w14:textId="77777777" w:rsidTr="00CC607B">
        <w:tc>
          <w:tcPr>
            <w:tcW w:w="9199" w:type="dxa"/>
          </w:tcPr>
          <w:p w14:paraId="5056AB65" w14:textId="77777777" w:rsidR="00614069" w:rsidRPr="00C260A9" w:rsidRDefault="00614069" w:rsidP="00C260A9">
            <w:pPr>
              <w:rPr>
                <w:sz w:val="22"/>
                <w:szCs w:val="22"/>
              </w:rPr>
            </w:pPr>
            <w:r w:rsidRPr="00C260A9">
              <w:rPr>
                <w:sz w:val="22"/>
                <w:szCs w:val="22"/>
              </w:rPr>
              <w:t>Articles of Association</w:t>
            </w:r>
          </w:p>
        </w:tc>
      </w:tr>
      <w:tr w:rsidR="00614069" w:rsidRPr="00C260A9" w14:paraId="5056AB68" w14:textId="77777777" w:rsidTr="00CC607B">
        <w:tc>
          <w:tcPr>
            <w:tcW w:w="9199" w:type="dxa"/>
          </w:tcPr>
          <w:p w14:paraId="5056AB67" w14:textId="77777777" w:rsidR="00614069" w:rsidRPr="00C260A9" w:rsidRDefault="00614069" w:rsidP="00C260A9">
            <w:pPr>
              <w:rPr>
                <w:sz w:val="22"/>
                <w:szCs w:val="22"/>
              </w:rPr>
            </w:pPr>
            <w:r w:rsidRPr="00C260A9">
              <w:rPr>
                <w:sz w:val="22"/>
                <w:szCs w:val="22"/>
              </w:rPr>
              <w:t>Role Description-Trustee General</w:t>
            </w:r>
          </w:p>
        </w:tc>
      </w:tr>
      <w:tr w:rsidR="00614069" w:rsidRPr="00C260A9" w14:paraId="5056AB6A" w14:textId="77777777" w:rsidTr="00CC607B">
        <w:tc>
          <w:tcPr>
            <w:tcW w:w="9199" w:type="dxa"/>
          </w:tcPr>
          <w:p w14:paraId="5056AB69" w14:textId="77777777" w:rsidR="00614069" w:rsidRPr="00C260A9" w:rsidRDefault="00614069" w:rsidP="00C260A9">
            <w:pPr>
              <w:rPr>
                <w:rFonts w:cs="Arial"/>
                <w:color w:val="222527"/>
                <w:sz w:val="22"/>
                <w:szCs w:val="22"/>
              </w:rPr>
            </w:pPr>
            <w:r w:rsidRPr="00287969">
              <w:rPr>
                <w:rFonts w:cs="Arial"/>
                <w:sz w:val="22"/>
                <w:szCs w:val="22"/>
              </w:rPr>
              <w:t>Privacy Policy</w:t>
            </w:r>
          </w:p>
        </w:tc>
      </w:tr>
      <w:tr w:rsidR="00614069" w:rsidRPr="00C260A9" w14:paraId="5056AB6C" w14:textId="77777777" w:rsidTr="00CC607B">
        <w:tc>
          <w:tcPr>
            <w:tcW w:w="9199" w:type="dxa"/>
          </w:tcPr>
          <w:p w14:paraId="5056AB6B" w14:textId="77777777" w:rsidR="00614069" w:rsidRPr="00C260A9" w:rsidRDefault="00614069" w:rsidP="00C260A9">
            <w:pPr>
              <w:rPr>
                <w:sz w:val="22"/>
                <w:szCs w:val="22"/>
              </w:rPr>
            </w:pPr>
            <w:r w:rsidRPr="00C260A9">
              <w:rPr>
                <w:rFonts w:cs="Arial"/>
                <w:sz w:val="22"/>
                <w:szCs w:val="22"/>
              </w:rPr>
              <w:t>Equal Opportunities Policy</w:t>
            </w:r>
          </w:p>
        </w:tc>
      </w:tr>
      <w:tr w:rsidR="00614069" w:rsidRPr="00C260A9" w14:paraId="5056AB6E" w14:textId="77777777" w:rsidTr="00CC607B">
        <w:tc>
          <w:tcPr>
            <w:tcW w:w="9199" w:type="dxa"/>
          </w:tcPr>
          <w:p w14:paraId="5056AB6D" w14:textId="77777777" w:rsidR="00614069" w:rsidRPr="00C260A9" w:rsidRDefault="00614069" w:rsidP="00C260A9">
            <w:pPr>
              <w:rPr>
                <w:sz w:val="22"/>
                <w:szCs w:val="22"/>
              </w:rPr>
            </w:pPr>
            <w:r w:rsidRPr="00C260A9">
              <w:rPr>
                <w:rFonts w:cs="Arial"/>
                <w:sz w:val="22"/>
                <w:szCs w:val="22"/>
              </w:rPr>
              <w:t xml:space="preserve">Equality </w:t>
            </w:r>
            <w:r w:rsidR="00287969">
              <w:rPr>
                <w:rFonts w:cs="Arial"/>
                <w:sz w:val="22"/>
                <w:szCs w:val="22"/>
              </w:rPr>
              <w:t xml:space="preserve">and Diversity </w:t>
            </w:r>
            <w:r w:rsidRPr="00C260A9">
              <w:rPr>
                <w:rFonts w:cs="Arial"/>
                <w:sz w:val="22"/>
                <w:szCs w:val="22"/>
              </w:rPr>
              <w:t>Policy</w:t>
            </w:r>
          </w:p>
        </w:tc>
      </w:tr>
      <w:tr w:rsidR="00614069" w:rsidRPr="00C260A9" w14:paraId="5056AB70" w14:textId="77777777" w:rsidTr="00CC607B">
        <w:tc>
          <w:tcPr>
            <w:tcW w:w="9199" w:type="dxa"/>
          </w:tcPr>
          <w:p w14:paraId="5056AB6F" w14:textId="77777777" w:rsidR="00614069" w:rsidRPr="00C260A9" w:rsidRDefault="00614069" w:rsidP="00C260A9">
            <w:pPr>
              <w:rPr>
                <w:sz w:val="22"/>
                <w:szCs w:val="22"/>
              </w:rPr>
            </w:pPr>
            <w:r w:rsidRPr="00C260A9">
              <w:rPr>
                <w:sz w:val="22"/>
                <w:szCs w:val="22"/>
              </w:rPr>
              <w:t>Trustee Code of Conduct</w:t>
            </w:r>
          </w:p>
        </w:tc>
      </w:tr>
    </w:tbl>
    <w:p w14:paraId="5056AB71" w14:textId="77777777" w:rsidR="00DF0035" w:rsidRPr="00C260A9" w:rsidRDefault="00DF0035" w:rsidP="00C260A9">
      <w:pPr>
        <w:rPr>
          <w:sz w:val="22"/>
          <w:szCs w:val="22"/>
        </w:rPr>
      </w:pPr>
    </w:p>
    <w:p w14:paraId="5056AB72" w14:textId="77777777" w:rsidR="00DF0035" w:rsidRPr="00C260A9" w:rsidRDefault="00DF0035" w:rsidP="00C260A9">
      <w:pPr>
        <w:spacing w:after="240"/>
        <w:rPr>
          <w:sz w:val="22"/>
          <w:szCs w:val="22"/>
          <w:lang w:val="en-US"/>
        </w:rPr>
      </w:pPr>
      <w:r w:rsidRPr="00C260A9">
        <w:rPr>
          <w:sz w:val="22"/>
          <w:szCs w:val="22"/>
          <w:lang w:val="en-US"/>
        </w:rPr>
        <w:t>The following are also essential reading for trustees:</w:t>
      </w:r>
    </w:p>
    <w:tbl>
      <w:tblPr>
        <w:tblStyle w:val="TableGrid"/>
        <w:tblW w:w="9199" w:type="dxa"/>
        <w:tblInd w:w="468" w:type="dxa"/>
        <w:tblLook w:val="04A0" w:firstRow="1" w:lastRow="0" w:firstColumn="1" w:lastColumn="0" w:noHBand="0" w:noVBand="1"/>
      </w:tblPr>
      <w:tblGrid>
        <w:gridCol w:w="9199"/>
      </w:tblGrid>
      <w:tr w:rsidR="00DF0035" w:rsidRPr="00C260A9" w14:paraId="5056AB74" w14:textId="77777777" w:rsidTr="00CC607B">
        <w:tc>
          <w:tcPr>
            <w:tcW w:w="9199" w:type="dxa"/>
          </w:tcPr>
          <w:p w14:paraId="5056AB73" w14:textId="77777777" w:rsidR="00DF0035" w:rsidRPr="00C260A9" w:rsidRDefault="00837E61" w:rsidP="00C260A9">
            <w:pPr>
              <w:rPr>
                <w:sz w:val="22"/>
                <w:szCs w:val="22"/>
              </w:rPr>
            </w:pPr>
            <w:hyperlink r:id="rId7" w:history="1">
              <w:r w:rsidR="00287969" w:rsidRPr="00287969">
                <w:rPr>
                  <w:rStyle w:val="Hyperlink"/>
                  <w:sz w:val="22"/>
                  <w:szCs w:val="22"/>
                </w:rPr>
                <w:t>The Essential Trustee</w:t>
              </w:r>
            </w:hyperlink>
          </w:p>
        </w:tc>
      </w:tr>
      <w:tr w:rsidR="00DF0035" w:rsidRPr="00C260A9" w14:paraId="5056AB76" w14:textId="77777777" w:rsidTr="00CC607B">
        <w:tc>
          <w:tcPr>
            <w:tcW w:w="9199" w:type="dxa"/>
          </w:tcPr>
          <w:p w14:paraId="5056AB75" w14:textId="77777777" w:rsidR="00DF0035" w:rsidRPr="00C260A9" w:rsidRDefault="00837E61" w:rsidP="00C260A9">
            <w:pPr>
              <w:rPr>
                <w:sz w:val="22"/>
                <w:szCs w:val="22"/>
              </w:rPr>
            </w:pPr>
            <w:hyperlink r:id="rId8" w:history="1">
              <w:r w:rsidR="00287969" w:rsidRPr="00287969">
                <w:rPr>
                  <w:rStyle w:val="Hyperlink"/>
                  <w:sz w:val="22"/>
                  <w:szCs w:val="22"/>
                </w:rPr>
                <w:t>The Charity Governance Code</w:t>
              </w:r>
            </w:hyperlink>
          </w:p>
        </w:tc>
      </w:tr>
    </w:tbl>
    <w:p w14:paraId="5056AB77" w14:textId="77777777" w:rsidR="00614069" w:rsidRDefault="00614069" w:rsidP="00C260A9">
      <w:pPr>
        <w:ind w:left="0"/>
        <w:rPr>
          <w:sz w:val="22"/>
          <w:szCs w:val="22"/>
          <w:lang w:val="en-US"/>
        </w:rPr>
      </w:pPr>
    </w:p>
    <w:p w14:paraId="5056AB78" w14:textId="77777777" w:rsidR="00E9164C" w:rsidRPr="00E9164C" w:rsidRDefault="00E9164C" w:rsidP="00E9164C">
      <w:pPr>
        <w:ind w:left="0"/>
        <w:rPr>
          <w:sz w:val="16"/>
          <w:szCs w:val="22"/>
          <w:lang w:val="en-US"/>
        </w:rPr>
      </w:pPr>
      <w:r w:rsidRPr="00E9164C">
        <w:rPr>
          <w:color w:val="000000"/>
          <w:sz w:val="20"/>
          <w:szCs w:val="28"/>
          <w:shd w:val="clear" w:color="auto" w:fill="FFFFFF"/>
        </w:rPr>
        <w:t>An application for a DBS (Disclosure and Barring Service) certificate will be submitted for all successful applicants</w:t>
      </w:r>
      <w:r>
        <w:rPr>
          <w:color w:val="000000"/>
          <w:sz w:val="20"/>
          <w:szCs w:val="28"/>
          <w:shd w:val="clear" w:color="auto" w:fill="FFFFFF"/>
        </w:rPr>
        <w:t>.</w:t>
      </w:r>
      <w:r w:rsidRPr="00E9164C">
        <w:rPr>
          <w:color w:val="000000"/>
          <w:sz w:val="20"/>
          <w:szCs w:val="28"/>
          <w:shd w:val="clear" w:color="auto" w:fill="FFFFFF"/>
        </w:rPr>
        <w:t> </w:t>
      </w:r>
    </w:p>
    <w:p w14:paraId="5056AB79" w14:textId="77777777" w:rsidR="00E9164C" w:rsidRPr="00E9164C" w:rsidRDefault="00E9164C" w:rsidP="00E9164C">
      <w:pPr>
        <w:ind w:left="0"/>
        <w:rPr>
          <w:sz w:val="16"/>
          <w:szCs w:val="22"/>
          <w:lang w:val="en-US"/>
        </w:rPr>
      </w:pPr>
    </w:p>
    <w:p w14:paraId="5056AB7A" w14:textId="77777777" w:rsidR="00E9164C" w:rsidRPr="00E9164C" w:rsidRDefault="00E9164C" w:rsidP="00E9164C">
      <w:pPr>
        <w:ind w:left="0"/>
        <w:rPr>
          <w:sz w:val="20"/>
          <w:szCs w:val="28"/>
          <w:lang w:val="en-US"/>
        </w:rPr>
      </w:pPr>
      <w:r w:rsidRPr="00E9164C">
        <w:rPr>
          <w:sz w:val="20"/>
          <w:szCs w:val="28"/>
          <w:lang w:val="en-US"/>
        </w:rPr>
        <w:t xml:space="preserve">Please return this form and covering letter to </w:t>
      </w:r>
      <w:hyperlink r:id="rId9" w:history="1">
        <w:r w:rsidRPr="00E9164C">
          <w:rPr>
            <w:rStyle w:val="Hyperlink"/>
            <w:sz w:val="20"/>
            <w:szCs w:val="28"/>
            <w:lang w:val="en-US"/>
          </w:rPr>
          <w:t>info@mindaberystwyth.org</w:t>
        </w:r>
      </w:hyperlink>
      <w:r w:rsidRPr="00E9164C">
        <w:rPr>
          <w:sz w:val="20"/>
          <w:szCs w:val="28"/>
          <w:lang w:val="en-US"/>
        </w:rPr>
        <w:t xml:space="preserve"> or to Mind Aberystwyth, The Cambria, Marine Terrace, Aberystwyth, SY23 2AZ.  Please mark all correspondence as “Private and Confidential”.</w:t>
      </w:r>
    </w:p>
    <w:p w14:paraId="5056AB7B" w14:textId="77777777" w:rsidR="00E9164C" w:rsidRPr="00E9164C" w:rsidRDefault="00E9164C" w:rsidP="00E9164C">
      <w:pPr>
        <w:ind w:left="0"/>
        <w:rPr>
          <w:sz w:val="20"/>
          <w:szCs w:val="28"/>
          <w:lang w:val="en-US"/>
        </w:rPr>
      </w:pPr>
    </w:p>
    <w:p w14:paraId="5056AB7C" w14:textId="77777777" w:rsidR="00E9164C" w:rsidRPr="00E9164C" w:rsidRDefault="00E9164C" w:rsidP="00E9164C">
      <w:pPr>
        <w:ind w:left="0"/>
        <w:rPr>
          <w:b/>
          <w:sz w:val="20"/>
          <w:szCs w:val="28"/>
          <w:lang w:val="en-US"/>
        </w:rPr>
      </w:pPr>
      <w:r w:rsidRPr="00E9164C">
        <w:rPr>
          <w:b/>
          <w:sz w:val="20"/>
          <w:szCs w:val="28"/>
          <w:lang w:val="en-US"/>
        </w:rPr>
        <w:t>The dead-line for expressions of interest is 5pm on Friday 26</w:t>
      </w:r>
      <w:r w:rsidRPr="00E9164C">
        <w:rPr>
          <w:b/>
          <w:sz w:val="20"/>
          <w:szCs w:val="28"/>
          <w:vertAlign w:val="superscript"/>
          <w:lang w:val="en-US"/>
        </w:rPr>
        <w:t>th</w:t>
      </w:r>
      <w:r w:rsidRPr="00E9164C">
        <w:rPr>
          <w:b/>
          <w:sz w:val="20"/>
          <w:szCs w:val="28"/>
          <w:lang w:val="en-US"/>
        </w:rPr>
        <w:t xml:space="preserve"> February.</w:t>
      </w:r>
    </w:p>
    <w:p w14:paraId="5056AB7D" w14:textId="77777777" w:rsidR="00E9164C" w:rsidRPr="00E9164C" w:rsidRDefault="00E9164C" w:rsidP="00C260A9">
      <w:pPr>
        <w:ind w:left="0"/>
        <w:rPr>
          <w:sz w:val="16"/>
          <w:szCs w:val="22"/>
          <w:lang w:val="en-US"/>
        </w:rPr>
      </w:pPr>
    </w:p>
    <w:sectPr w:rsidR="00E9164C" w:rsidRPr="00E9164C" w:rsidSect="00E9164C">
      <w:footerReference w:type="default" r:id="rId10"/>
      <w:pgSz w:w="11906" w:h="16838"/>
      <w:pgMar w:top="360" w:right="74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F0297" w14:textId="77777777" w:rsidR="0006218F" w:rsidRDefault="0006218F" w:rsidP="0006218F">
      <w:r>
        <w:separator/>
      </w:r>
    </w:p>
  </w:endnote>
  <w:endnote w:type="continuationSeparator" w:id="0">
    <w:p w14:paraId="0CAD4A2D" w14:textId="77777777" w:rsidR="0006218F" w:rsidRDefault="0006218F" w:rsidP="0006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3F9C3" w14:textId="705AD3FC" w:rsidR="0006218F" w:rsidRDefault="0006218F">
    <w:pPr>
      <w:pStyle w:val="Footer"/>
    </w:pPr>
    <w:r>
      <w:t>Trustee EOI February 2021</w:t>
    </w:r>
  </w:p>
  <w:p w14:paraId="09C57F76" w14:textId="77777777" w:rsidR="0006218F" w:rsidRDefault="00062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2AF2A" w14:textId="77777777" w:rsidR="0006218F" w:rsidRDefault="0006218F" w:rsidP="0006218F">
      <w:r>
        <w:separator/>
      </w:r>
    </w:p>
  </w:footnote>
  <w:footnote w:type="continuationSeparator" w:id="0">
    <w:p w14:paraId="5E83DFD0" w14:textId="77777777" w:rsidR="0006218F" w:rsidRDefault="0006218F" w:rsidP="0006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45500"/>
    <w:multiLevelType w:val="multilevel"/>
    <w:tmpl w:val="3F8E9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3377"/>
      </w:rPr>
    </w:lvl>
    <w:lvl w:ilvl="1">
      <w:start w:val="1"/>
      <w:numFmt w:val="decimal"/>
      <w:lvlText w:val="%1.%2."/>
      <w:lvlJc w:val="left"/>
      <w:pPr>
        <w:ind w:left="973" w:hanging="54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086F58"/>
    <w:multiLevelType w:val="multilevel"/>
    <w:tmpl w:val="F94C9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3377"/>
      </w:rPr>
    </w:lvl>
    <w:lvl w:ilvl="1">
      <w:start w:val="1"/>
      <w:numFmt w:val="decimal"/>
      <w:lvlText w:val="%1.%2."/>
      <w:lvlJc w:val="left"/>
      <w:pPr>
        <w:ind w:left="973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AA1EBF"/>
    <w:multiLevelType w:val="multilevel"/>
    <w:tmpl w:val="DE4E0B44"/>
    <w:lvl w:ilvl="0">
      <w:start w:val="1"/>
      <w:numFmt w:val="decimal"/>
      <w:lvlText w:val="%1."/>
      <w:lvlJc w:val="left"/>
      <w:pPr>
        <w:ind w:left="360" w:hanging="360"/>
      </w:pPr>
      <w:rPr>
        <w:color w:val="00337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65A0A37"/>
    <w:multiLevelType w:val="multilevel"/>
    <w:tmpl w:val="1124D0B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576"/>
      </w:pPr>
      <w:rPr>
        <w:rFonts w:ascii="Symbol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936"/>
        </w:tabs>
        <w:ind w:left="936" w:firstLine="576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1080"/>
        </w:tabs>
        <w:ind w:left="1080" w:firstLine="576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1224"/>
        </w:tabs>
        <w:ind w:left="1224" w:firstLine="576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368"/>
        </w:tabs>
        <w:ind w:left="1368" w:firstLine="576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512"/>
        </w:tabs>
        <w:ind w:left="1512" w:firstLine="57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656"/>
        </w:tabs>
        <w:ind w:left="1656" w:firstLine="576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576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944"/>
        </w:tabs>
        <w:ind w:left="1944" w:firstLine="576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49C12CD9"/>
    <w:multiLevelType w:val="hybridMultilevel"/>
    <w:tmpl w:val="707A62E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0933A1"/>
    <w:multiLevelType w:val="multilevel"/>
    <w:tmpl w:val="9DDA6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BF1"/>
    <w:rsid w:val="0006218F"/>
    <w:rsid w:val="000730B9"/>
    <w:rsid w:val="000D4B0F"/>
    <w:rsid w:val="002402DF"/>
    <w:rsid w:val="00287969"/>
    <w:rsid w:val="002C3E62"/>
    <w:rsid w:val="003A1E63"/>
    <w:rsid w:val="004C7370"/>
    <w:rsid w:val="00581860"/>
    <w:rsid w:val="005B6996"/>
    <w:rsid w:val="005E7F93"/>
    <w:rsid w:val="00614069"/>
    <w:rsid w:val="00837E61"/>
    <w:rsid w:val="008F19A7"/>
    <w:rsid w:val="009F20B7"/>
    <w:rsid w:val="00B320AB"/>
    <w:rsid w:val="00B43B93"/>
    <w:rsid w:val="00C260A9"/>
    <w:rsid w:val="00C84C92"/>
    <w:rsid w:val="00CC607B"/>
    <w:rsid w:val="00D620BF"/>
    <w:rsid w:val="00DE52BF"/>
    <w:rsid w:val="00DF0035"/>
    <w:rsid w:val="00E34BF1"/>
    <w:rsid w:val="00E60A12"/>
    <w:rsid w:val="00E9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6AB1E"/>
  <w15:docId w15:val="{C68F3266-BDC3-4BF1-B59D-13F44F7D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BF1"/>
    <w:pPr>
      <w:spacing w:after="0" w:line="240" w:lineRule="auto"/>
      <w:ind w:left="426"/>
    </w:pPr>
    <w:rPr>
      <w:rFonts w:ascii="Street Corner" w:hAnsi="Street Corner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34BF1"/>
    <w:pPr>
      <w:ind w:left="360" w:hanging="360"/>
      <w:outlineLvl w:val="0"/>
    </w:pPr>
    <w:rPr>
      <w:b/>
      <w:color w:val="003377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E34BF1"/>
    <w:pPr>
      <w:ind w:left="792" w:hanging="432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B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B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B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B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B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B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4BF1"/>
    <w:rPr>
      <w:rFonts w:ascii="Street Corner" w:hAnsi="Street Corner"/>
      <w:b/>
      <w:color w:val="003377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BF1"/>
    <w:rPr>
      <w:rFonts w:ascii="Street Corner" w:hAnsi="Street Corner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B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B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B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B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B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B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B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4BF1"/>
    <w:pPr>
      <w:jc w:val="center"/>
    </w:pPr>
    <w:rPr>
      <w:rFonts w:ascii="KG Small Town Southern Girl" w:hAnsi="KG Small Town Southern Girl"/>
      <w:color w:val="003377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34BF1"/>
    <w:rPr>
      <w:rFonts w:ascii="KG Small Town Southern Girl" w:hAnsi="KG Small Town Southern Girl"/>
      <w:color w:val="003377"/>
      <w:sz w:val="48"/>
      <w:szCs w:val="48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BF1"/>
    <w:pPr>
      <w:numPr>
        <w:ilvl w:val="1"/>
      </w:numPr>
      <w:ind w:left="42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34BF1"/>
    <w:rPr>
      <w:b/>
      <w:bCs/>
    </w:rPr>
  </w:style>
  <w:style w:type="character" w:styleId="Emphasis">
    <w:name w:val="Emphasis"/>
    <w:uiPriority w:val="20"/>
    <w:qFormat/>
    <w:rsid w:val="00E34BF1"/>
    <w:rPr>
      <w:i/>
      <w:iCs/>
    </w:rPr>
  </w:style>
  <w:style w:type="paragraph" w:styleId="NoSpacing">
    <w:name w:val="No Spacing"/>
    <w:uiPriority w:val="1"/>
    <w:qFormat/>
    <w:rsid w:val="00E34BF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34BF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34BF1"/>
    <w:rPr>
      <w:rFonts w:ascii="Street Corner" w:hAnsi="Street Corner"/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4B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4BF1"/>
    <w:rPr>
      <w:rFonts w:ascii="Street Corner" w:hAnsi="Street Corner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E34BF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34BF1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34BF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34BF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34BF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4BF1"/>
    <w:pPr>
      <w:keepNext/>
      <w:keepLines/>
      <w:spacing w:before="480"/>
      <w:ind w:left="426" w:firstLine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3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2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79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9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2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18F"/>
    <w:rPr>
      <w:rFonts w:ascii="Street Corner" w:hAnsi="Street Corn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18F"/>
    <w:rPr>
      <w:rFonts w:ascii="Street Corner" w:hAnsi="Street Corn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itygovernancecode.org/en/front-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essential-trustee-what-you-need-to-know-cc3/the-essential-trustee-what-you-need-to-know-what-you-need-to-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indaberystwy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Rob Allen</cp:lastModifiedBy>
  <cp:revision>7</cp:revision>
  <dcterms:created xsi:type="dcterms:W3CDTF">2021-02-05T10:39:00Z</dcterms:created>
  <dcterms:modified xsi:type="dcterms:W3CDTF">2021-02-05T10:56:00Z</dcterms:modified>
</cp:coreProperties>
</file>